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0A" w:rsidRPr="000B3A0A" w:rsidRDefault="000B3A0A" w:rsidP="000B3A0A">
      <w:pPr>
        <w:jc w:val="center"/>
        <w:rPr>
          <w:rFonts w:ascii="Times New Roman" w:hAnsi="Times New Roman" w:cs="Times New Roman"/>
          <w:sz w:val="28"/>
          <w:szCs w:val="24"/>
        </w:rPr>
      </w:pPr>
      <w:r w:rsidRPr="000B3A0A"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0B3A0A" w:rsidRDefault="000B3A0A" w:rsidP="000B3A0A">
      <w:pPr>
        <w:pStyle w:val="20"/>
        <w:shd w:val="clear" w:color="auto" w:fill="auto"/>
        <w:spacing w:after="0"/>
        <w:ind w:left="10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746"/>
        <w:gridCol w:w="3544"/>
        <w:gridCol w:w="4955"/>
      </w:tblGrid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нового асфальтового покрытия </w:t>
            </w:r>
            <w:bookmarkEnd w:id="0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взамен старого бетонного покрытия на подъезде к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дом 3 Челябинская область, 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Новобатуринское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комфортных условий для учащихся, работников и посетителей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 при подъезде/ подходе к школе.</w:t>
            </w:r>
          </w:p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B3A0A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A0A" w:rsidRPr="000B3A0A">
              <w:rPr>
                <w:rFonts w:ascii="Times New Roman" w:hAnsi="Times New Roman" w:cs="Times New Roman"/>
                <w:sz w:val="24"/>
                <w:szCs w:val="24"/>
              </w:rPr>
              <w:t>демонтаж старого бетонного покрытия дорожки;</w:t>
            </w:r>
          </w:p>
          <w:p w:rsidR="000B3A0A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A0A" w:rsidRPr="000B3A0A">
              <w:rPr>
                <w:rFonts w:ascii="Times New Roman" w:hAnsi="Times New Roman" w:cs="Times New Roman"/>
                <w:sz w:val="24"/>
                <w:szCs w:val="24"/>
              </w:rPr>
              <w:t>укладка нового асфальтового покрытия;</w:t>
            </w:r>
          </w:p>
          <w:p w:rsidR="000B3A0A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A0A" w:rsidRPr="000B3A0A">
              <w:rPr>
                <w:rFonts w:ascii="Times New Roman" w:hAnsi="Times New Roman" w:cs="Times New Roman"/>
                <w:sz w:val="24"/>
                <w:szCs w:val="24"/>
              </w:rPr>
              <w:t>обеспечение его долговременного функционирования и поддержания на должном уровне.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55" w:type="dxa"/>
          </w:tcPr>
          <w:p w:rsid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В настоящее время подъезд к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 приходит в неудовлетворительное состояние, разрушается, проседает, что создает большую вероятность 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людей. Администрация школы, при помощи безвозмездной материальной помощи родителей, выполняют подсыпку отсевом выбоин, просадок на дорожке.</w:t>
            </w:r>
          </w:p>
          <w:p w:rsidR="00F2538F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безопасных и комфортных условий подъезда/подхода к школе, создания более эстетичного вида центральной площади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Новобатурино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Аллеи памяти и ветеранов ВОВ и подхода/подъезда к школе необходимо демонтировать старое бетонное покрытие, установить бордюр и уложить новое асфальтное покрытие. </w:t>
            </w:r>
          </w:p>
          <w:p w:rsidR="00F2538F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настоящие время в школе обучается 215 учащихся. Ежедневно к школе подвозят продукты питания в школьную столовую. В школу подвозят детей родители из г. Коркино и новая дорожка будет делать вид школы эстетичным, создаст условия безопасного прохода детей, сотрудников и посетителей к школе. </w:t>
            </w:r>
          </w:p>
          <w:p w:rsidR="00F2538F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дорожки составляет 200 кв. м</w:t>
            </w:r>
          </w:p>
          <w:p w:rsidR="00F2538F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проекта обеспечение долговременного функционирования и поддержания на должном уровне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подъезда и подхода к школе. </w:t>
            </w:r>
          </w:p>
          <w:p w:rsidR="00F2538F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планируется при трудовом участии инициативной группы.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Создание условий безопасного подъезда/ подхода учащихся, сотрудников и посетителей к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. финансирования (использование, содержание и т.д.)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Подъезд к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 эксплуатируется с 1984 года. Поддержание удовлетворительного состояния подъезда/ подхода к школе осуществляется 1 рабочим МКОУ «</w:t>
            </w:r>
            <w:proofErr w:type="spellStart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Новобатуринская</w:t>
            </w:r>
            <w:proofErr w:type="spellEnd"/>
            <w:r w:rsidRPr="000B3A0A">
              <w:rPr>
                <w:rFonts w:ascii="Times New Roman" w:hAnsi="Times New Roman" w:cs="Times New Roman"/>
                <w:sz w:val="24"/>
                <w:szCs w:val="24"/>
              </w:rPr>
              <w:t xml:space="preserve"> СОШ» , учащимися при проведении субботников и в период проведения летней трудовой практики.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Июль-август 2023 г.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431 003,06 рублей (по смете от 23.09.2021 г.)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431 003,06 рублей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55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0B3A0A" w:rsidTr="000B3A0A">
        <w:tc>
          <w:tcPr>
            <w:tcW w:w="746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0B3A0A" w:rsidRPr="000B3A0A" w:rsidRDefault="000B3A0A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A0A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955" w:type="dxa"/>
          </w:tcPr>
          <w:p w:rsidR="000B3A0A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A0A" w:rsidRPr="000B3A0A">
              <w:rPr>
                <w:rFonts w:ascii="Times New Roman" w:hAnsi="Times New Roman" w:cs="Times New Roman"/>
                <w:sz w:val="24"/>
                <w:szCs w:val="24"/>
              </w:rPr>
              <w:t>работы по уборке мусора после выполнения основных работ;</w:t>
            </w:r>
          </w:p>
          <w:p w:rsidR="000B3A0A" w:rsidRPr="000B3A0A" w:rsidRDefault="00F2538F" w:rsidP="000B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A0A" w:rsidRPr="000B3A0A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прилегающей территории.</w:t>
            </w:r>
          </w:p>
        </w:tc>
      </w:tr>
    </w:tbl>
    <w:p w:rsidR="000B3A0A" w:rsidRPr="000B3A0A" w:rsidRDefault="000B3A0A" w:rsidP="000B3A0A">
      <w:pPr>
        <w:pStyle w:val="20"/>
        <w:shd w:val="clear" w:color="auto" w:fill="auto"/>
        <w:spacing w:after="0"/>
        <w:ind w:left="100"/>
        <w:jc w:val="both"/>
        <w:rPr>
          <w:sz w:val="28"/>
          <w:szCs w:val="28"/>
        </w:rPr>
      </w:pPr>
    </w:p>
    <w:p w:rsidR="000B09DF" w:rsidRDefault="000B09DF"/>
    <w:sectPr w:rsidR="000B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2F2"/>
    <w:multiLevelType w:val="multilevel"/>
    <w:tmpl w:val="9080F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D2D6E"/>
    <w:multiLevelType w:val="multilevel"/>
    <w:tmpl w:val="0080A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6"/>
    <w:rsid w:val="000B09DF"/>
    <w:rsid w:val="000B3A0A"/>
    <w:rsid w:val="00617DE6"/>
    <w:rsid w:val="008A797E"/>
    <w:rsid w:val="00A57BE7"/>
    <w:rsid w:val="00C85277"/>
    <w:rsid w:val="00F2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A0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A0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table" w:styleId="a3">
    <w:name w:val="Table Grid"/>
    <w:basedOn w:val="a1"/>
    <w:uiPriority w:val="39"/>
    <w:rsid w:val="000B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0B3A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B3A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4"/>
    <w:rsid w:val="000B3A0A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0B3A0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3A0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3A0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table" w:styleId="a3">
    <w:name w:val="Table Grid"/>
    <w:basedOn w:val="a1"/>
    <w:uiPriority w:val="39"/>
    <w:rsid w:val="000B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0B3A0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B3A0A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">
    <w:name w:val="Основной текст + 12;5 pt;Интервал 0 pt"/>
    <w:basedOn w:val="a4"/>
    <w:rsid w:val="000B3A0A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0B3A0A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Евгеньевна Булычева</dc:creator>
  <cp:lastModifiedBy>Светлана Васильевна Марфина</cp:lastModifiedBy>
  <cp:revision>2</cp:revision>
  <dcterms:created xsi:type="dcterms:W3CDTF">2022-10-18T04:06:00Z</dcterms:created>
  <dcterms:modified xsi:type="dcterms:W3CDTF">2022-10-18T04:06:00Z</dcterms:modified>
</cp:coreProperties>
</file>